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3B44" w14:textId="77777777" w:rsidR="008B307D" w:rsidRDefault="0026569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7227EB6" w14:textId="77777777" w:rsidR="008B307D" w:rsidRDefault="0026569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163F23F" w14:textId="77777777" w:rsidR="008B307D" w:rsidRDefault="0026569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04/08/2000</w:t>
      </w:r>
    </w:p>
    <w:p w14:paraId="62512477" w14:textId="77777777" w:rsidR="008B307D" w:rsidRPr="00265691" w:rsidRDefault="00265691" w:rsidP="00265691">
      <w:pPr>
        <w:spacing w:after="0" w:line="288" w:lineRule="auto"/>
        <w:jc w:val="center"/>
        <w:rPr>
          <w:rFonts w:ascii="Times New Roman" w:eastAsia="Times New Roman" w:hAnsi="Times New Roman" w:cs="Times New Roman"/>
          <w:i/>
          <w:color w:val="000000"/>
          <w:sz w:val="28"/>
          <w:szCs w:val="28"/>
        </w:rPr>
      </w:pPr>
      <w:r w:rsidRPr="00265691">
        <w:rPr>
          <w:rFonts w:ascii="Times New Roman" w:eastAsia="Times New Roman" w:hAnsi="Times New Roman" w:cs="Times New Roman"/>
          <w:i/>
          <w:color w:val="000000"/>
          <w:sz w:val="28"/>
          <w:szCs w:val="28"/>
        </w:rPr>
        <w:t>Giảng tại: Tịnh tông Học hội Singapore</w:t>
      </w:r>
    </w:p>
    <w:p w14:paraId="4DD85AE2" w14:textId="77777777" w:rsidR="00265691" w:rsidRPr="00265691" w:rsidRDefault="00265691" w:rsidP="00265691">
      <w:pPr>
        <w:spacing w:after="0" w:line="288" w:lineRule="auto"/>
        <w:jc w:val="center"/>
        <w:rPr>
          <w:rFonts w:ascii="Times New Roman" w:eastAsia="Times New Roman" w:hAnsi="Times New Roman" w:cs="Times New Roman"/>
          <w:i/>
          <w:color w:val="000000"/>
          <w:sz w:val="28"/>
          <w:szCs w:val="28"/>
        </w:rPr>
      </w:pPr>
      <w:r w:rsidRPr="00265691">
        <w:rPr>
          <w:rFonts w:ascii="Times New Roman" w:eastAsia="Times New Roman" w:hAnsi="Times New Roman" w:cs="Times New Roman"/>
          <w:i/>
          <w:color w:val="000000"/>
          <w:sz w:val="28"/>
          <w:szCs w:val="28"/>
        </w:rPr>
        <w:t>Việt dịch: Ban biên dịch Pháp Âm Tuyên Lưu</w:t>
      </w:r>
    </w:p>
    <w:p w14:paraId="5DF0D14E" w14:textId="4DB2579F" w:rsidR="008B307D" w:rsidRDefault="0026569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47</w:t>
      </w:r>
    </w:p>
    <w:p w14:paraId="7A9A82A3" w14:textId="77777777" w:rsidR="008B307D" w:rsidRDefault="008B307D">
      <w:pPr>
        <w:spacing w:before="120" w:after="0" w:line="288" w:lineRule="auto"/>
        <w:ind w:firstLine="720"/>
        <w:jc w:val="both"/>
        <w:rPr>
          <w:rFonts w:ascii="Times New Roman" w:eastAsia="Times New Roman" w:hAnsi="Times New Roman" w:cs="Times New Roman"/>
          <w:sz w:val="28"/>
          <w:szCs w:val="28"/>
        </w:rPr>
      </w:pPr>
    </w:p>
    <w:p w14:paraId="6219DC1F"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Vào thời xưa, khi quốc gia có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địa phương có hung tai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quốc vương và các quan địa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biết dùng Phật pháp để giáo hóa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dưới đều có thể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được Phật cảm hóa tiêu trừ tai nạn, trong lịch sử chúng ta nhìn thấy rất nhiều ví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có hiệu quả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thật của lịch sử có thể chứng minh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này sâu vô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 Phật giáo Đại thừa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và những tôn giáo khác cũng có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nói rõ bằng Phật pháp, điển tịch của Phật pháp rất phong phú.</w:t>
      </w:r>
    </w:p>
    <w:p w14:paraId="4D8C18C2" w14:textId="77777777" w:rsidR="0067129D" w:rsidRDefault="0026569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ở các cõi nước chư Phật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cùng một nhân mà sinh ra; nhân này Phật pháp gọi là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một tâm tánh mà sinh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thân của con người chúng ta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một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này có rất nhiều tế bào.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biết, tế bào hoàn toàn không phải là đơn vị nhỏ nhất, tế bào là do nguyên tử và electron tổ hợp thành, nhà khoa học cận đại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tử, electron cũng không phải là đơn vị nhỏ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đơn vị nhỏ hơn electron,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nhỏ hơn một phần ức vạn,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hạt quark.</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chúng sanh trên thế giới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vật chất nhỏ nhất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toàn bộ cơ thể là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cái hạt nhỏ kia cho đó là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họ biết toàn bộ cơ thể là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mới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một hạt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ảnh hưởng đến toàn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cơ thể chúng ta vậy, bất kỳ một tế bào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bộ phận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dùng kim đâm vào một 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toàn thân đều cảm thấy đau,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đạo lý này.</w:t>
      </w:r>
    </w:p>
    <w:p w14:paraId="6E8AC122"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có tai nạn xảy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sửa lỗi, phải ăn năn hối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thì có thể hóa giải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 có đạo lý rất sâu ở bên trong. Giáo dục của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là nền giáo dục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thiện cứu cánh viên mãn 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giúp chúng ta giải quyết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vấn đề của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phải một số tai họa không may,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nghe thấy lũ lụt, hạn hán, động đất, bão tố,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đều là do chúng sanh hữu tình </w:t>
      </w:r>
      <w:r>
        <w:rPr>
          <w:rFonts w:ascii="Times New Roman" w:eastAsia="Book Antiqua" w:hAnsi="Times New Roman" w:cs="Times New Roman"/>
          <w:sz w:val="28"/>
          <w:szCs w:val="28"/>
        </w:rPr>
        <w:lastRenderedPageBreak/>
        <w:t>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tạo nghiệp bất thiện mà chiêu cảm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những tai họa tự nhiên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liên quan gì đến tư tưởng hành vi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điều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niệm này sai lầm.</w:t>
      </w:r>
    </w:p>
    <w:p w14:paraId="598587FC"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thời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2.000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đại của đế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có rất ít đế vương chưa tiếp nhận qua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gần như là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truyền đến Trung Quốc là từ triều 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 là thời hậu Hán Minh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Vĩnh Bình thứ 10 thì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nguyên năm 67.</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truyền đến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giai cấp sĩ đại phu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gọi là phần tử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họ tin hay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mà không đọc sách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ít đều có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sức ảnh hưởng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tuổi còn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lực cường tráng, thành kiến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không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lúc tuổi về chiều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rất nhiều người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vật đại biểu cụ thể nhất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 Dũ.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 Dũ khi còn trẻ bài xích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về già thì quy y với hòa thượng Đại Điên,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chăm chỉ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tư tưởng kiến giải trước đây của mình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đi học trước đây có điểm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lỗi lầm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sửa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rất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có một số người rất ngoan cố,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biết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thừa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chịu sửa,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này rất thê thảm.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không hiểu những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quan sát thật kỹ những sự thật của quá khứ, hiện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từ chỗ này xây dựng tín tâm.</w:t>
      </w:r>
    </w:p>
    <w:p w14:paraId="1AEF25DE"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pháp là giáo dục từ đời sống thường ngày từng li từng tí,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đến khi bạn triệt để hiểu rõ chân tướng của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đó là nền giáo dục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hiểu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Phật pháp là may mắn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chính trị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sinh ra hoài nghi đối với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vì họ nhận thức không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Trung Quốc thời cổ đại, trải qua mấy ngàn năm thay đổi triều đại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mỗi một đế vương đều tôn sùng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họ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nhận thức được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đến tất cả chúng sanh mà các ngài giáo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quốc gia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trong kinh Phạm Võng có hai điều cần biết. Điều thứ nhất: </w:t>
      </w:r>
      <w:r>
        <w:rPr>
          <w:rFonts w:ascii="Times New Roman" w:eastAsia="Book Antiqua" w:hAnsi="Times New Roman" w:cs="Times New Roman"/>
          <w:i/>
          <w:sz w:val="28"/>
          <w:szCs w:val="28"/>
        </w:rPr>
        <w:t>“không làm quốc tặc”</w:t>
      </w:r>
      <w:r>
        <w:rPr>
          <w:rFonts w:ascii="Times New Roman" w:eastAsia="Book Antiqua" w:hAnsi="Times New Roman" w:cs="Times New Roman"/>
          <w:sz w:val="28"/>
          <w:szCs w:val="28"/>
        </w:rPr>
        <w:t>, đây là điều mà Phật pháp dứt khoát không cho phép,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lãnh đạo quốc gia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có lợi ích lớn đối với quốc gia. Điều thứ hai: </w:t>
      </w:r>
      <w:r>
        <w:rPr>
          <w:rFonts w:ascii="Times New Roman" w:eastAsia="Book Antiqua" w:hAnsi="Times New Roman" w:cs="Times New Roman"/>
          <w:i/>
          <w:sz w:val="28"/>
          <w:szCs w:val="28"/>
        </w:rPr>
        <w:t>“không báng quốc chủ”</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người lãnh đạo quốc gia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được phỉ báng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là trung tâm mà người cả nước tin cậy, nếu như phỉ báng đối với người lãnh đạo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cho người cả nước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quốc gia này sẽ bị nguy hiểm. Cho nên có thể khuyên can,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được phỉ </w:t>
      </w:r>
      <w:r>
        <w:rPr>
          <w:rFonts w:ascii="Times New Roman" w:eastAsia="Book Antiqua" w:hAnsi="Times New Roman" w:cs="Times New Roman"/>
          <w:sz w:val="28"/>
          <w:szCs w:val="28"/>
        </w:rPr>
        <w:lastRenderedPageBreak/>
        <w:t>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người lãnh đạo một quốc gia dân tộc nào trên toàn thế giới cũng hoan nghênh.</w:t>
      </w:r>
    </w:p>
    <w:p w14:paraId="1E58EEE6"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Nhà Nho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sự báo thù trong thế gian, “thù giết cha không đội trời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mối thù lớn này nhất định phải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kẻ thù giết cha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làm quan chức chính phủ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thể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phục vụ cho nhân dân, nếu bạn giết họ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báo được thù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phục vụ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việc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khiến bao nhiêu bá tánh mất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này của bạn nặng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mới báo thù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Đợi khi họ về hưu rồi hãy báo. Rất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chưa về hưu,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họ làm hiện nay là đang hiến thân vì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sự việc công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thể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thù giết cha cũng không được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nhân dạy người thật sự là hợp tình, hợp lý, hợp pháp.</w:t>
      </w:r>
    </w:p>
    <w:p w14:paraId="0E2347A5"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Anh Lạc cũng có hai điều. Điều thứ nhất Phật dạy chúng ta </w:t>
      </w:r>
      <w:r>
        <w:rPr>
          <w:rFonts w:ascii="Times New Roman" w:eastAsia="Book Antiqua" w:hAnsi="Times New Roman" w:cs="Times New Roman"/>
          <w:i/>
          <w:sz w:val="28"/>
          <w:szCs w:val="28"/>
        </w:rPr>
        <w:t>“không trốn quốc thuế”</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rất nhiều người tìm đủ mọi cách để trốn thuế,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Phật pháp không cho phép.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Đệ tử Phật không trọn nghĩa vụ nộp thuế,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phạm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Nộp thuế là nghĩa vụ mà người dân phải làm tròn.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dựa vào thu thuế,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thu nhập này để kiến thiết đất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quốc khố chính phủ trống rỗng,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tiền để làm nhiều sự nghiệp kiến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nhân dân không có phước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nộp thuế là tạo phước cho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phước cho quần chúng nhân dân, đây là điều đứng đầu trong sự nghiệp từ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chúng ta phải làm tròn nghĩa vụ. Điều thứ hai là </w:t>
      </w:r>
      <w:r>
        <w:rPr>
          <w:rFonts w:ascii="Times New Roman" w:eastAsia="Book Antiqua" w:hAnsi="Times New Roman" w:cs="Times New Roman"/>
          <w:i/>
          <w:sz w:val="28"/>
          <w:szCs w:val="28"/>
        </w:rPr>
        <w:t>“không phạm quốc chế”</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chế là pháp luật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tuân thủ pháp luật.</w:t>
      </w:r>
    </w:p>
    <w:p w14:paraId="2337FB99"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 bạn thử nghĩ bốn giới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lãnh tụ chính trị đọc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bốn giới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nhất định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nhất định chủ động thúc đẩy giáo dục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hỏi: “Chánh pháp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 pháp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giới điều này chính là tiêu chuẩn phân định tà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yêu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dân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chạy theo ngoại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ức hiếp quốc gia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quốc tặc,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Phỉ báng người lãnh đạo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phê phán hành chính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chia tình cảm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gây chia rẽ tranh chấp dân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hoàn toàn không hề giáo dục như vậy bao giờ.</w:t>
      </w:r>
    </w:p>
    <w:p w14:paraId="0414FF80" w14:textId="77777777" w:rsidR="0067129D" w:rsidRDefault="0026569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Về việc trốn thuế,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nước ngoài trước đây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tôi còn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tiên sinh Phương Đông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hơn 40 năm về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đã từng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50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đó thầy nói 50 năm về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cộng thêm 40 năm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90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vào thời đó rất dễ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có chính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người Mỹ bị người phương Đông đồng hóa rồi, người phương Đông trốn thuế, dùng mọi thứ kỹ xảo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Mỹ học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giao lưu văn hóa, chúng ta học được những thói xấu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học được những thói xấu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học cái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học cái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học cách trốn thuế,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học cách tham 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mực nghĩ đến lợi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 đến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nghĩa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luồn lách kẽ hở pháp luật,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chính là phạm pháp. Phật dạy chúng ta: </w:t>
      </w:r>
      <w:r>
        <w:rPr>
          <w:rFonts w:ascii="Times New Roman" w:eastAsia="Book Antiqua" w:hAnsi="Times New Roman" w:cs="Times New Roman"/>
          <w:i/>
          <w:sz w:val="28"/>
          <w:szCs w:val="28"/>
        </w:rPr>
        <w:t>“Không làm quốc tặc,</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không báng quốc chủ, không trốn quốc thuế, không phạm quốc chế”</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giáo hóa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yêu thương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điều này bạn làm được rồi thì mới gọi là yêu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làm được bốn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yêu nước giả chứ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câu mỗi chữ mà đức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hàm nghĩa sâu xa vô cùng.</w:t>
      </w:r>
    </w:p>
    <w:p w14:paraId="2742789D" w14:textId="77777777" w:rsidR="0067129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còn nói với chúng ta trong kinh Đại Tập, nếu như thế gian không có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lời giả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trên thực tế cũng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vận của Thích-ca Mâu-ni Phật là 12.000 năm, sau 12.000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gian không còn Phật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Bồ-tát Di-lặc là vị Phật thứ năm của </w:t>
      </w:r>
      <w:r>
        <w:rPr>
          <w:rFonts w:ascii="Times New Roman" w:eastAsia="Book Antiqua" w:hAnsi="Times New Roman" w:cs="Times New Roman"/>
          <w:i/>
          <w:sz w:val="28"/>
          <w:szCs w:val="28"/>
        </w:rPr>
        <w:t>Hiền kiếp</w:t>
      </w:r>
      <w:r>
        <w:rPr>
          <w:rFonts w:ascii="Times New Roman" w:eastAsia="Book Antiqua" w:hAnsi="Times New Roman" w:cs="Times New Roman"/>
          <w:sz w:val="28"/>
          <w:szCs w:val="28"/>
        </w:rPr>
        <w:t xml:space="preserve"> sẽ thị hiện thành Phật. Thời gian này là rất dài, Phật nói cho chúng ta biết trong kinh Di-lặc Hạ Sanh, Bồ-tát Di-lặc khi nào tái lai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56 ức vạn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pháp vận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56 ức vạn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này sẽ không có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thời gian dài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đợi Phật Di-lặc hạ sanh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lúc này Phật pháp mới xuất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trong kinh Phật thường nói: </w:t>
      </w:r>
      <w:r>
        <w:rPr>
          <w:rFonts w:ascii="Times New Roman" w:eastAsia="Book Antiqua" w:hAnsi="Times New Roman" w:cs="Times New Roman"/>
          <w:i/>
          <w:sz w:val="28"/>
          <w:szCs w:val="28"/>
        </w:rPr>
        <w:t>“Thân người khó được, Phật pháp khó được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không dễ dàng! Chúng ta thật may mắn có thể sinh ra trong 12.000 năm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mới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không có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đã nói: </w:t>
      </w:r>
      <w:r>
        <w:rPr>
          <w:rFonts w:ascii="Times New Roman" w:eastAsia="Book Antiqua" w:hAnsi="Times New Roman" w:cs="Times New Roman"/>
          <w:i/>
          <w:sz w:val="28"/>
          <w:szCs w:val="28"/>
        </w:rPr>
        <w:t>“Khéo phụng sự cha mẹ chính là phụng sự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chúng ta mới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Phật pháp biến mất ở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việc độ hóa chúng sanh giao cho Bồ-tát Địa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giao cho Bồ-tát Quán 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Văn-thù, Phổ Hiền, những đại Bồ-tát này ngài đều không phó thác,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 chỉ phó thác cho Bồ-tát Địa Tạng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có ý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Địa Tạng đại biểu cho “hiếu thân tôn sư”, khi thế gian không có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biết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khác gì so với việc phụng sự đức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ý nghĩa của biểu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phải biết.</w:t>
      </w:r>
    </w:p>
    <w:p w14:paraId="4A148A91" w14:textId="77777777" w:rsidR="0067129D" w:rsidRDefault="0026569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Giáo huấn của Phật-đà là bắt đầu từ phụng sự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Các bạn thấy trong </w:t>
      </w:r>
      <w:r>
        <w:rPr>
          <w:rFonts w:ascii="Times New Roman" w:eastAsia="Book Antiqua" w:hAnsi="Times New Roman" w:cs="Times New Roman"/>
          <w:i/>
          <w:sz w:val="28"/>
          <w:szCs w:val="28"/>
        </w:rPr>
        <w:t>tịnh nghiệp tam phước</w:t>
      </w:r>
      <w:r>
        <w:rPr>
          <w:rFonts w:ascii="Times New Roman" w:eastAsia="Book Antiqua" w:hAnsi="Times New Roman" w:cs="Times New Roman"/>
          <w:sz w:val="28"/>
          <w:szCs w:val="28"/>
        </w:rPr>
        <w:t>, câu đầu tiên là “hiếu dưỡng cha mẹ, phụng sự sư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người bắt đầu từ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cũng viên mãn ngay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Ngàn kinh vạn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trường kiếp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cuối cùng chính là viên mãn hai sự việc này, viên mãn thì thành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hiểu rõ ràng đạo lý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thực hiện vào trong đời sống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hiện vào trong việc đối nhân xử thế của bạn thật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được gọi là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ngàn kinh vạn luận, 49 năm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nói đại đạo lý của hiếu đạo và sư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thực hiện của hiếu đạo và sư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chính là nói điều này.</w:t>
      </w:r>
    </w:p>
    <w:p w14:paraId="020A4B46" w14:textId="1545A94C" w:rsidR="008B307D" w:rsidRDefault="0026569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đến chỗ rốt ráo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chỉ ra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cha mẹ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thầy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người mới học rất khó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thâm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càng phát hiện hai câu nói này của Phật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bạn có thể hoàn toàn tiếp nhận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Sơ trụ của Đại thừa viên giáo đã tiếp nhận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có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Sơ trụ đến Đẳng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gồm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41 giai vị Bồ-tát, họ tu điều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thực hiện lý niệm này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ở trong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thể nói là nghe Phật có cách nói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dù không phản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cách gì chứng thực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buông xuống được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chỉ có thể là nghe nói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Phật có cách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sự thật hay không? Mình vẫn không dám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chúng ta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tôn trọng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dám phản bác,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phải đệ tử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Phật không có tâm tôn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đã nêu ra phê phán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Phật nói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dùng sự thực tiễn để chứng thực.</w:t>
      </w:r>
    </w:p>
    <w:sectPr w:rsidR="008B307D" w:rsidSect="002656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C6CB" w14:textId="77777777" w:rsidR="00265691" w:rsidRDefault="00265691" w:rsidP="00265691">
      <w:pPr>
        <w:spacing w:after="0" w:line="240" w:lineRule="auto"/>
      </w:pPr>
      <w:r>
        <w:separator/>
      </w:r>
    </w:p>
  </w:endnote>
  <w:endnote w:type="continuationSeparator" w:id="0">
    <w:p w14:paraId="70CBF665" w14:textId="77777777" w:rsidR="00265691" w:rsidRDefault="00265691" w:rsidP="0026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1BE6" w14:textId="77777777" w:rsidR="00265691" w:rsidRDefault="00265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FC1B" w14:textId="2D6D10BF" w:rsidR="00265691" w:rsidRPr="00265691" w:rsidRDefault="00265691" w:rsidP="00265691">
    <w:pPr>
      <w:pStyle w:val="Footer"/>
      <w:tabs>
        <w:tab w:val="clear" w:pos="4513"/>
        <w:tab w:val="clear" w:pos="9026"/>
      </w:tabs>
      <w:jc w:val="center"/>
      <w:rPr>
        <w:rFonts w:ascii="Times New Roman" w:hAnsi="Times New Roman" w:cs="Times New Roman"/>
        <w:sz w:val="24"/>
      </w:rPr>
    </w:pPr>
    <w:r w:rsidRPr="00265691">
      <w:rPr>
        <w:rFonts w:ascii="Times New Roman" w:hAnsi="Times New Roman" w:cs="Times New Roman"/>
        <w:sz w:val="24"/>
      </w:rPr>
      <w:fldChar w:fldCharType="begin"/>
    </w:r>
    <w:r w:rsidRPr="00265691">
      <w:rPr>
        <w:rFonts w:ascii="Times New Roman" w:hAnsi="Times New Roman" w:cs="Times New Roman"/>
        <w:sz w:val="24"/>
      </w:rPr>
      <w:instrText xml:space="preserve"> PAGE  \* MERGEFORMAT </w:instrText>
    </w:r>
    <w:r w:rsidRPr="00265691">
      <w:rPr>
        <w:rFonts w:ascii="Times New Roman" w:hAnsi="Times New Roman" w:cs="Times New Roman"/>
        <w:sz w:val="24"/>
      </w:rPr>
      <w:fldChar w:fldCharType="separate"/>
    </w:r>
    <w:r w:rsidRPr="00265691">
      <w:rPr>
        <w:rFonts w:ascii="Times New Roman" w:hAnsi="Times New Roman" w:cs="Times New Roman"/>
        <w:noProof/>
        <w:sz w:val="24"/>
      </w:rPr>
      <w:t>1</w:t>
    </w:r>
    <w:r w:rsidRPr="0026569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1F03" w14:textId="379441F0" w:rsidR="00265691" w:rsidRPr="00265691" w:rsidRDefault="00265691" w:rsidP="002656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BBB5" w14:textId="77777777" w:rsidR="00265691" w:rsidRDefault="00265691" w:rsidP="00265691">
      <w:pPr>
        <w:spacing w:after="0" w:line="240" w:lineRule="auto"/>
      </w:pPr>
      <w:r>
        <w:separator/>
      </w:r>
    </w:p>
  </w:footnote>
  <w:footnote w:type="continuationSeparator" w:id="0">
    <w:p w14:paraId="39CA8753" w14:textId="77777777" w:rsidR="00265691" w:rsidRDefault="00265691" w:rsidP="0026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E14" w14:textId="77777777" w:rsidR="00265691" w:rsidRDefault="00265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2855" w14:textId="77777777" w:rsidR="00265691" w:rsidRDefault="00265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EDA6" w14:textId="77777777" w:rsidR="00265691" w:rsidRDefault="00265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32FB"/>
    <w:rsid w:val="0012499F"/>
    <w:rsid w:val="001355D5"/>
    <w:rsid w:val="0022334A"/>
    <w:rsid w:val="00265691"/>
    <w:rsid w:val="00290CD5"/>
    <w:rsid w:val="002B1F58"/>
    <w:rsid w:val="002F1B38"/>
    <w:rsid w:val="003E0FB0"/>
    <w:rsid w:val="00430F63"/>
    <w:rsid w:val="004422BD"/>
    <w:rsid w:val="00493CD4"/>
    <w:rsid w:val="004B71A4"/>
    <w:rsid w:val="00510D6D"/>
    <w:rsid w:val="005B7A3A"/>
    <w:rsid w:val="005C2853"/>
    <w:rsid w:val="005C7216"/>
    <w:rsid w:val="00616D43"/>
    <w:rsid w:val="0067129D"/>
    <w:rsid w:val="006825F8"/>
    <w:rsid w:val="006D12FB"/>
    <w:rsid w:val="006E6D19"/>
    <w:rsid w:val="00751170"/>
    <w:rsid w:val="007D0AF5"/>
    <w:rsid w:val="007F3AD3"/>
    <w:rsid w:val="00813CA1"/>
    <w:rsid w:val="00824499"/>
    <w:rsid w:val="00882105"/>
    <w:rsid w:val="008B02E8"/>
    <w:rsid w:val="008B307D"/>
    <w:rsid w:val="008B7483"/>
    <w:rsid w:val="0090342A"/>
    <w:rsid w:val="0093533B"/>
    <w:rsid w:val="00980643"/>
    <w:rsid w:val="0098141A"/>
    <w:rsid w:val="00983E0D"/>
    <w:rsid w:val="009B1993"/>
    <w:rsid w:val="009D403A"/>
    <w:rsid w:val="009F2D41"/>
    <w:rsid w:val="009F595E"/>
    <w:rsid w:val="00A24833"/>
    <w:rsid w:val="00A54AAA"/>
    <w:rsid w:val="00A65C6D"/>
    <w:rsid w:val="00AE0CA0"/>
    <w:rsid w:val="00AF56B6"/>
    <w:rsid w:val="00B61B8B"/>
    <w:rsid w:val="00C1460B"/>
    <w:rsid w:val="00C73C54"/>
    <w:rsid w:val="00CD103C"/>
    <w:rsid w:val="00D0492F"/>
    <w:rsid w:val="00D35DE7"/>
    <w:rsid w:val="00D72B29"/>
    <w:rsid w:val="00D90AD4"/>
    <w:rsid w:val="00DC491F"/>
    <w:rsid w:val="00DC6660"/>
    <w:rsid w:val="00DE4E2B"/>
    <w:rsid w:val="00DE654B"/>
    <w:rsid w:val="00DF7AA8"/>
    <w:rsid w:val="00E85D2E"/>
    <w:rsid w:val="00ED3BD4"/>
    <w:rsid w:val="00F028F2"/>
    <w:rsid w:val="00F05045"/>
    <w:rsid w:val="00F3380C"/>
    <w:rsid w:val="00F45547"/>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0E1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26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691"/>
    <w:rPr>
      <w:rFonts w:ascii="Calibri" w:eastAsia="Calibri" w:hAnsi="Calibri" w:cs="Calibri"/>
      <w:color w:val="auto"/>
      <w:sz w:val="22"/>
      <w:szCs w:val="22"/>
    </w:rPr>
  </w:style>
  <w:style w:type="paragraph" w:styleId="Footer">
    <w:name w:val="footer"/>
    <w:basedOn w:val="Normal"/>
    <w:link w:val="FooterChar"/>
    <w:uiPriority w:val="99"/>
    <w:unhideWhenUsed/>
    <w:rsid w:val="0026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691"/>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F05045"/>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C391-0440-408B-A50D-0E21F9DF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2022-10-08T14:08:00Z</dcterms:created>
  <dcterms:modified xsi:type="dcterms:W3CDTF">2026-05-13T03:36:00Z</dcterms:modified>
</cp:coreProperties>
</file>